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2398"/>
        <w:gridCol w:w="320"/>
      </w:tblGrid>
      <w:tr w:rsidR="00D54AB2" w:rsidRPr="00941CB6" w14:paraId="7331796F" w14:textId="77777777" w:rsidTr="00A65601">
        <w:trPr>
          <w:trHeight w:val="349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B79CC" w14:textId="77777777" w:rsidR="00D54AB2" w:rsidRPr="00941CB6" w:rsidRDefault="00F06C4D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941CB6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C46F2" w14:textId="77777777" w:rsidR="00D54AB2" w:rsidRPr="00941CB6" w:rsidRDefault="00F06C4D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941CB6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AA8D4" w14:textId="77777777" w:rsidR="00D54AB2" w:rsidRPr="00941CB6" w:rsidRDefault="00F06C4D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941CB6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371B8A9C" w14:textId="77777777" w:rsidR="00D54AB2" w:rsidRPr="00941CB6" w:rsidRDefault="00F06C4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941CB6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941CB6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36A141FD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636D4D0B" w14:textId="77777777" w:rsidR="00D54AB2" w:rsidRPr="00941CB6" w:rsidRDefault="00D54AB2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54AB2" w:rsidRPr="00291DCE" w14:paraId="19D9780D" w14:textId="77777777" w:rsidTr="00291DCE">
        <w:trPr>
          <w:trHeight w:val="1478"/>
        </w:trPr>
        <w:tc>
          <w:tcPr>
            <w:tcW w:w="54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7A61" w14:textId="5FBCC189" w:rsidR="00D54AB2" w:rsidRPr="00941CB6" w:rsidRDefault="00941C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t xml:space="preserve">Tema mësimore </w:t>
            </w:r>
            <w:r w:rsidR="00F06C4D" w:rsidRPr="00941CB6">
              <w:rPr>
                <w:b/>
                <w:sz w:val="24"/>
                <w:szCs w:val="24"/>
                <w:lang w:val="sq-AL"/>
              </w:rPr>
              <w:t>3.1</w:t>
            </w:r>
          </w:p>
          <w:p w14:paraId="77560924" w14:textId="77777777" w:rsidR="00D54AB2" w:rsidRPr="00941CB6" w:rsidRDefault="00F06C4D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sz w:val="24"/>
                <w:szCs w:val="24"/>
                <w:lang w:val="sq-AL"/>
              </w:rPr>
              <w:t>Italia, qendër e Rilindjes dhe e kulturës europiane.</w:t>
            </w:r>
          </w:p>
        </w:tc>
        <w:tc>
          <w:tcPr>
            <w:tcW w:w="5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AA99E25" w14:textId="77777777" w:rsidR="00D54AB2" w:rsidRPr="00941CB6" w:rsidRDefault="00F06C4D">
            <w:pPr>
              <w:spacing w:after="0" w:line="240" w:lineRule="auto"/>
              <w:rPr>
                <w:sz w:val="24"/>
                <w:lang w:val="sq-AL"/>
              </w:rPr>
            </w:pPr>
            <w:r w:rsidRPr="00941CB6">
              <w:rPr>
                <w:b/>
                <w:sz w:val="24"/>
                <w:lang w:val="sq-AL"/>
              </w:rPr>
              <w:t xml:space="preserve">Situata e të nxënit: </w:t>
            </w:r>
          </w:p>
          <w:p w14:paraId="1824B2DB" w14:textId="77777777" w:rsidR="00D54AB2" w:rsidRPr="00941CB6" w:rsidRDefault="00F06C4D" w:rsidP="00A656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941CB6">
              <w:rPr>
                <w:sz w:val="24"/>
                <w:lang w:val="sq-AL"/>
              </w:rPr>
              <w:t>‘’Humanizmi nuk e kishte gabim që e vërteta, e bukura , liria dhe barazia janë barazia janë vlerat kryesore , por në të menduarit se njeriu mund t’i zotërojë atë pa mundim’’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52EE44FD" w14:textId="77777777" w:rsidR="00D54AB2" w:rsidRPr="00941CB6" w:rsidRDefault="00D54AB2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</w:tr>
      <w:tr w:rsidR="00D54AB2" w:rsidRPr="00941CB6" w14:paraId="6C95227F" w14:textId="77777777" w:rsidTr="00A65601">
        <w:trPr>
          <w:trHeight w:val="1929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1E8" w14:textId="77777777" w:rsidR="00D54AB2" w:rsidRPr="00941CB6" w:rsidRDefault="00F06C4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941CB6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A65601" w:rsidRPr="00941CB6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941CB6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0055FA31" w14:textId="77777777" w:rsidR="00D54AB2" w:rsidRPr="00941CB6" w:rsidRDefault="00F06C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sz w:val="24"/>
                <w:szCs w:val="24"/>
                <w:lang w:val="sq-AL"/>
              </w:rPr>
              <w:t>Përcakton rilindjen si lëvizje e madhe intelektuale dhe kulturore.</w:t>
            </w:r>
          </w:p>
          <w:p w14:paraId="7D6BD328" w14:textId="77777777" w:rsidR="00D54AB2" w:rsidRPr="00941CB6" w:rsidRDefault="00F06C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sz w:val="24"/>
                <w:szCs w:val="24"/>
                <w:lang w:val="sq-AL"/>
              </w:rPr>
              <w:t>Përshkruan rolin e qyteteve italiane.</w:t>
            </w:r>
          </w:p>
          <w:p w14:paraId="2C90AFED" w14:textId="77777777" w:rsidR="00D54AB2" w:rsidRPr="00941CB6" w:rsidRDefault="00F06C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941CB6">
              <w:rPr>
                <w:sz w:val="24"/>
                <w:szCs w:val="24"/>
                <w:lang w:val="sq-AL"/>
              </w:rPr>
              <w:t>Analizon tiparet e artit të Rilindjes.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5B9EBD7" w14:textId="77777777" w:rsidR="00D54AB2" w:rsidRPr="00941CB6" w:rsidRDefault="00F06C4D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941CB6">
              <w:rPr>
                <w:b/>
                <w:sz w:val="24"/>
                <w:lang w:val="sq-AL"/>
              </w:rPr>
              <w:t xml:space="preserve">Fjalët kyç:  </w:t>
            </w:r>
          </w:p>
          <w:p w14:paraId="089981A8" w14:textId="77777777" w:rsidR="00D54AB2" w:rsidRPr="00941CB6" w:rsidRDefault="00F06C4D" w:rsidP="00A656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rilindje, humanizëm, patronë,</w:t>
            </w:r>
            <w:r w:rsidR="00A65601" w:rsidRPr="00941CB6">
              <w:rPr>
                <w:lang w:val="sq-AL"/>
              </w:rPr>
              <w:t xml:space="preserve"> </w:t>
            </w:r>
            <w:r w:rsidRPr="00941CB6">
              <w:rPr>
                <w:lang w:val="sq-AL"/>
              </w:rPr>
              <w:t>qytet-shtetet italiane, klerikë.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040FC8C0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</w:tc>
      </w:tr>
      <w:tr w:rsidR="00D54AB2" w:rsidRPr="00941CB6" w14:paraId="79762C2A" w14:textId="77777777" w:rsidTr="00A65601">
        <w:trPr>
          <w:trHeight w:val="1514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0595D8B" w14:textId="77777777" w:rsidR="00D54AB2" w:rsidRPr="00941CB6" w:rsidRDefault="00F06C4D" w:rsidP="00A65601">
            <w:pPr>
              <w:spacing w:after="0" w:line="240" w:lineRule="auto"/>
              <w:rPr>
                <w:sz w:val="24"/>
                <w:lang w:val="sq-AL"/>
              </w:rPr>
            </w:pPr>
            <w:r w:rsidRPr="00941CB6">
              <w:rPr>
                <w:b/>
                <w:sz w:val="24"/>
                <w:lang w:val="sq-AL"/>
              </w:rPr>
              <w:t>Burimet:</w:t>
            </w:r>
            <w:r w:rsidRPr="00941CB6">
              <w:rPr>
                <w:sz w:val="24"/>
                <w:lang w:val="sq-AL"/>
              </w:rPr>
              <w:t xml:space="preserve"> Histori 10, interneti,</w:t>
            </w:r>
            <w:r w:rsidR="00A65601" w:rsidRPr="00941CB6">
              <w:rPr>
                <w:sz w:val="24"/>
                <w:lang w:val="sq-AL"/>
              </w:rPr>
              <w:t xml:space="preserve"> </w:t>
            </w:r>
            <w:r w:rsidRPr="00941CB6">
              <w:rPr>
                <w:sz w:val="24"/>
                <w:lang w:val="sq-AL"/>
              </w:rPr>
              <w:t>video kompjuter, dokumentarë etj.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F667DA0" w14:textId="77777777" w:rsidR="00D54AB2" w:rsidRPr="00941CB6" w:rsidRDefault="00F06C4D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941CB6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49EE650D" w14:textId="77777777" w:rsidR="00D54AB2" w:rsidRPr="00941CB6" w:rsidRDefault="00F06C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941CB6">
              <w:rPr>
                <w:sz w:val="24"/>
                <w:lang w:val="sq-AL"/>
              </w:rPr>
              <w:t>Gjuhët dhe komunikimi</w:t>
            </w:r>
          </w:p>
          <w:p w14:paraId="59A77C5D" w14:textId="77777777" w:rsidR="00D54AB2" w:rsidRPr="00941CB6" w:rsidRDefault="00F06C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941CB6">
              <w:rPr>
                <w:sz w:val="24"/>
                <w:lang w:val="sq-AL"/>
              </w:rPr>
              <w:t>Gjeografia</w:t>
            </w:r>
          </w:p>
          <w:p w14:paraId="095AD10F" w14:textId="77777777" w:rsidR="00D54AB2" w:rsidRPr="00941CB6" w:rsidRDefault="00F06C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941CB6">
              <w:rPr>
                <w:sz w:val="24"/>
                <w:lang w:val="sq-AL"/>
              </w:rPr>
              <w:t>Letërsia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7C12D4AF" w14:textId="77777777" w:rsidR="00D54AB2" w:rsidRPr="00941CB6" w:rsidRDefault="00D54AB2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D54AB2" w:rsidRPr="00291DCE" w14:paraId="4806DD7E" w14:textId="77777777" w:rsidTr="00A65601">
        <w:trPr>
          <w:trHeight w:val="2688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tbl>
            <w:tblPr>
              <w:tblStyle w:val="TableGrid"/>
              <w:tblpPr w:leftFromText="180" w:rightFromText="180" w:vertAnchor="text" w:horzAnchor="page" w:tblpX="463" w:tblpY="66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D54AB2" w:rsidRPr="00941CB6" w14:paraId="36E02F6D" w14:textId="77777777" w:rsidTr="00A65601">
              <w:trPr>
                <w:trHeight w:val="557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5894B5B" w14:textId="77777777" w:rsidR="00D54AB2" w:rsidRPr="00941CB6" w:rsidRDefault="00F06C4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941CB6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3F1CC4E4" w14:textId="77777777" w:rsidR="00D54AB2" w:rsidRPr="00941CB6" w:rsidRDefault="00F06C4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941CB6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DBA28B5" w14:textId="77777777" w:rsidR="00D54AB2" w:rsidRPr="00941CB6" w:rsidRDefault="00F06C4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941CB6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9B88556" w14:textId="77777777" w:rsidR="00D54AB2" w:rsidRPr="00941CB6" w:rsidRDefault="00F06C4D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941CB6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D54AB2" w:rsidRPr="00941CB6" w14:paraId="762B97AE" w14:textId="77777777" w:rsidTr="00A65601">
              <w:trPr>
                <w:trHeight w:val="5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8833C0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362DB4" w14:textId="77777777" w:rsidR="00D54AB2" w:rsidRPr="00941CB6" w:rsidRDefault="00F06C4D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Paraqitja e ideve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684543E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A0A01E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D54AB2" w:rsidRPr="00941CB6" w14:paraId="0FB994C2" w14:textId="77777777" w:rsidTr="00A65601">
              <w:trPr>
                <w:trHeight w:val="45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166E6ED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B5B72F" w14:textId="77777777" w:rsidR="00D54AB2" w:rsidRPr="00941CB6" w:rsidRDefault="00F06C4D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4182E8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Grupet e ekspertëve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47D4BF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D54AB2" w:rsidRPr="00941CB6" w14:paraId="48EB4C10" w14:textId="77777777" w:rsidTr="00A65601">
              <w:trPr>
                <w:trHeight w:val="374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8C8322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8F9314" w14:textId="77777777" w:rsidR="00D54AB2" w:rsidRPr="00941CB6" w:rsidRDefault="00F06C4D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Kllaster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0A5D68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Paraqitje grafike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AE0B10" w14:textId="77777777" w:rsidR="00D54AB2" w:rsidRPr="00941CB6" w:rsidRDefault="00F06C4D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941CB6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05D1E758" w14:textId="77777777" w:rsidR="00A65601" w:rsidRPr="00941CB6" w:rsidRDefault="00A65601">
            <w:pPr>
              <w:spacing w:after="0" w:line="240" w:lineRule="auto"/>
              <w:jc w:val="center"/>
              <w:rPr>
                <w:b/>
                <w:sz w:val="24"/>
                <w:lang w:val="sq-AL"/>
              </w:rPr>
            </w:pPr>
          </w:p>
          <w:p w14:paraId="60A4D32A" w14:textId="77777777" w:rsidR="00D54AB2" w:rsidRPr="00941CB6" w:rsidRDefault="00F06C4D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941CB6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2E45D4F1" w14:textId="77777777" w:rsidR="00D54AB2" w:rsidRPr="00941CB6" w:rsidRDefault="00D54AB2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D54AB2" w:rsidRPr="00291DCE" w14:paraId="64B4C7BD" w14:textId="77777777" w:rsidTr="00A65601">
        <w:trPr>
          <w:trHeight w:val="10039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A6C109A" w14:textId="77777777" w:rsidR="00D54AB2" w:rsidRPr="00941CB6" w:rsidRDefault="00F06C4D">
            <w:pPr>
              <w:spacing w:after="0" w:line="240" w:lineRule="auto"/>
              <w:rPr>
                <w:b/>
                <w:lang w:val="sq-AL"/>
              </w:rPr>
            </w:pPr>
            <w:r w:rsidRPr="00941CB6">
              <w:rPr>
                <w:b/>
                <w:lang w:val="sq-AL"/>
              </w:rPr>
              <w:lastRenderedPageBreak/>
              <w:t>Parashikimi</w:t>
            </w:r>
          </w:p>
          <w:p w14:paraId="2EC5B804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Mësuesi/ja evidenton me anë të pyetjeve njohuritë e marra më parë përmes diskutimit me të gjithë klasën.</w:t>
            </w:r>
          </w:p>
          <w:p w14:paraId="723143A6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Cilat qenë zhvillimet e reja në ekonomi në fund të mesjetës?</w:t>
            </w:r>
          </w:p>
          <w:p w14:paraId="66FD1B1B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Si rezultat i kujt erdhi rritja e qyteteve në fund të mesjetës?</w:t>
            </w:r>
          </w:p>
          <w:p w14:paraId="1705D8EA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Mësuesi/ja përmbledh mendimet që shfaqin nxënësit.</w:t>
            </w:r>
          </w:p>
          <w:p w14:paraId="565F5762" w14:textId="77777777" w:rsidR="00A65601" w:rsidRPr="00941CB6" w:rsidRDefault="00A65601">
            <w:pPr>
              <w:spacing w:after="0" w:line="240" w:lineRule="auto"/>
              <w:rPr>
                <w:b/>
                <w:lang w:val="sq-AL"/>
              </w:rPr>
            </w:pPr>
          </w:p>
          <w:p w14:paraId="22A8244B" w14:textId="77777777" w:rsidR="00D54AB2" w:rsidRPr="00941CB6" w:rsidRDefault="00F06C4D">
            <w:pPr>
              <w:spacing w:after="0" w:line="240" w:lineRule="auto"/>
              <w:rPr>
                <w:b/>
                <w:lang w:val="sq-AL"/>
              </w:rPr>
            </w:pPr>
            <w:r w:rsidRPr="00941CB6">
              <w:rPr>
                <w:b/>
                <w:lang w:val="sq-AL"/>
              </w:rPr>
              <w:t>Ndërtimi i njohurive</w:t>
            </w:r>
          </w:p>
          <w:p w14:paraId="278514FC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Organizoj nxënësit në grupe bashkëpunimi dhe i pajis me fletët e ekspertit sipas zgjedhjes. Më pas nxënësit ndahen sipas numrave përkatës dhe krijojnë grupet e ekspertëve. Në fund kthehen te grupet e bashkëpunimit si ekspertë për t’ua shpjeguar të tjerëve.</w:t>
            </w:r>
          </w:p>
          <w:p w14:paraId="3782C2D1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Fleta e ekspertit 1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941CB6">
              <w:rPr>
                <w:lang w:val="sq-AL"/>
              </w:rPr>
              <w:t xml:space="preserve"> Pse Rilindja u bë zanafilla e qytetërimit modern evropian?</w:t>
            </w:r>
          </w:p>
          <w:p w14:paraId="2E789967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Fleta e ekspertit 2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941CB6">
              <w:rPr>
                <w:lang w:val="sq-AL"/>
              </w:rPr>
              <w:t xml:space="preserve"> Cili qe roli i qyteteve italiane?</w:t>
            </w:r>
          </w:p>
          <w:p w14:paraId="63A1D736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Fleta e ekspertit 3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941CB6">
              <w:rPr>
                <w:lang w:val="sq-AL"/>
              </w:rPr>
              <w:t xml:space="preserve"> Pse arti i Rilindjes dallohet për një botëkuptim të ri?</w:t>
            </w:r>
          </w:p>
          <w:p w14:paraId="52CA27CE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Të gjitha përgjigjet e grupeve përmblidhen dhe shënohen në letër flipcart duke i afishuar në vend të dukshëm.</w:t>
            </w:r>
          </w:p>
          <w:p w14:paraId="3065E6F9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505AAFD4" w14:textId="77777777" w:rsidR="00D54AB2" w:rsidRPr="00941CB6" w:rsidRDefault="00F06C4D">
            <w:pPr>
              <w:spacing w:after="0" w:line="240" w:lineRule="auto"/>
              <w:rPr>
                <w:b/>
                <w:lang w:val="sq-AL"/>
              </w:rPr>
            </w:pPr>
            <w:r w:rsidRPr="00941CB6">
              <w:rPr>
                <w:b/>
                <w:lang w:val="sq-AL"/>
              </w:rPr>
              <w:t>Përforcimi</w:t>
            </w:r>
          </w:p>
          <w:p w14:paraId="42183BE5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Mësuesi/ja evidenton gjerësinë dhe thellësinë e problematikës për të arritur në përfundimin se çështjet janë trajtuar qartë. Organizon një diskutim duke drejtuar pyetjen:</w:t>
            </w:r>
          </w:p>
          <w:p w14:paraId="36BE9EE7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Pse Rilindja u bë lëvizje e madhe intelektuale e kulturore?</w:t>
            </w:r>
          </w:p>
          <w:p w14:paraId="49E2CE2C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Pas diskutimit shtrohet kërkesa për organizimin e njohurive në formë grafike .</w:t>
            </w:r>
          </w:p>
          <w:p w14:paraId="1D0C480D" w14:textId="77777777" w:rsidR="00D54AB2" w:rsidRPr="00941CB6" w:rsidRDefault="00073806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0A8CFB0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alt="" style="position:absolute;margin-left:157.35pt;margin-top:8.9pt;width:51.75pt;height:22.5pt;z-index:251666432;mso-wrap-style:square;mso-wrap-edited:f;mso-width-percent:0;mso-height-percent:0;mso-width-percent:0;mso-height-percent:0;mso-width-relative:page;mso-height-relative:page;v-text-anchor:top">
                  <v:textbox style="mso-next-textbox:#_x0000_s1034">
                    <w:txbxContent>
                      <w:p w14:paraId="2FB4E9BA" w14:textId="77777777" w:rsidR="00D54AB2" w:rsidRDefault="00F06C4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Lëvizje</w:t>
                        </w:r>
                      </w:p>
                    </w:txbxContent>
                  </v:textbox>
                </v:shape>
              </w:pict>
            </w:r>
          </w:p>
          <w:p w14:paraId="7B34DAEF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35BFF637" w14:textId="77777777" w:rsidR="00D54AB2" w:rsidRPr="00941CB6" w:rsidRDefault="00073806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5D863A4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alt="" style="position:absolute;margin-left:182.1pt;margin-top:4.55pt;width:.05pt;height:11.3pt;flip:y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20556B55" w14:textId="77777777" w:rsidR="00D54AB2" w:rsidRPr="00941CB6" w:rsidRDefault="00073806">
            <w:pPr>
              <w:spacing w:after="0" w:line="240" w:lineRule="auto"/>
              <w:rPr>
                <w:lang w:val="sq-AL"/>
              </w:rPr>
            </w:pPr>
            <w:r>
              <w:rPr>
                <w:b/>
                <w:lang w:val="sq-AL"/>
              </w:rPr>
              <w:pict w14:anchorId="01771C6D">
                <v:shape id="_x0000_s1032" type="#_x0000_t202" alt="" style="position:absolute;margin-left:28.35pt;margin-top:6.9pt;width:108pt;height:22.5pt;z-index:251665408;mso-wrap-style:square;mso-wrap-edited:f;mso-width-percent:0;mso-height-percent:0;mso-width-percent:0;mso-height-percent:0;mso-width-relative:page;mso-height-relative:page;v-text-anchor:top">
                  <v:textbox style="mso-next-textbox:#_x0000_s1032">
                    <w:txbxContent>
                      <w:p w14:paraId="5DB34A3E" w14:textId="77777777" w:rsidR="00D54AB2" w:rsidRDefault="00F06C4D">
                        <w:pPr>
                          <w:jc w:val="center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Metoda shkencore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lang w:val="sq-AL"/>
              </w:rPr>
              <w:pict w14:anchorId="518A3885">
                <v:shape id="_x0000_s1031" type="#_x0000_t202" alt="" style="position:absolute;margin-left:235.35pt;margin-top:2.4pt;width:92.25pt;height:22.5pt;z-index:251664384;mso-wrap-style:square;mso-wrap-edited:f;mso-width-percent:0;mso-height-percent:0;mso-width-percent:0;mso-height-percent:0;mso-width-relative:page;mso-height-relative:page;v-text-anchor:top">
                  <v:textbox style="mso-next-textbox:#_x0000_s1031">
                    <w:txbxContent>
                      <w:p w14:paraId="65CFF6CF" w14:textId="77777777" w:rsidR="00D54AB2" w:rsidRDefault="00F06C4D">
                        <w:pPr>
                          <w:jc w:val="center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Qytetet italiane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3EA725A0">
                <v:shape id="_x0000_s1030" type="#_x0000_t202" alt="" style="position:absolute;margin-left:152.1pt;margin-top:2.4pt;width:64.5pt;height:22.5pt;z-index:251659264;mso-wrap-style:square;mso-wrap-edited:f;mso-width-percent:0;mso-height-percent:0;mso-width-percent:0;mso-height-percent:0;mso-width-relative:page;mso-height-relative:page;v-text-anchor:top">
                  <v:textbox style="mso-next-textbox:#_x0000_s1030">
                    <w:txbxContent>
                      <w:p w14:paraId="05623C3B" w14:textId="77777777" w:rsidR="00D54AB2" w:rsidRDefault="00F06C4D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RILINDJA</w:t>
                        </w:r>
                      </w:p>
                    </w:txbxContent>
                  </v:textbox>
                </v:shape>
              </w:pict>
            </w:r>
          </w:p>
          <w:p w14:paraId="08035D12" w14:textId="77777777" w:rsidR="00D54AB2" w:rsidRPr="00941CB6" w:rsidRDefault="00073806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2D5B523A">
                <v:shape id="_x0000_s1029" type="#_x0000_t32" alt="" style="position:absolute;margin-left:182.1pt;margin-top:11.45pt;width:0;height:18pt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236E5284">
                <v:shape id="_x0000_s1028" type="#_x0000_t32" alt="" style="position:absolute;margin-left:136.35pt;margin-top:2.45pt;width:15.75pt;height:0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5A604474">
                <v:shape id="_x0000_s1027" type="#_x0000_t32" alt="" style="position:absolute;margin-left:216.6pt;margin-top:2.45pt;width:18.75pt;height:0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04163011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623EBC50" w14:textId="77777777" w:rsidR="00D54AB2" w:rsidRPr="00941CB6" w:rsidRDefault="00073806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3A2F0051">
                <v:shape id="_x0000_s1026" type="#_x0000_t202" alt="" style="position:absolute;margin-left:149.85pt;margin-top:2.6pt;width:85.5pt;height:21.75pt;z-index:251667456;mso-wrap-style:square;mso-wrap-edited:f;mso-width-percent:0;mso-height-percent:0;mso-width-percent:0;mso-height-percent:0;mso-width-relative:page;mso-height-relative:page;v-text-anchor:top">
                  <v:textbox style="mso-next-textbox:#_x0000_s1026">
                    <w:txbxContent>
                      <w:p w14:paraId="2B645DDE" w14:textId="77777777" w:rsidR="00D54AB2" w:rsidRDefault="00F06C4D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Botëkuptim i ri</w:t>
                        </w:r>
                      </w:p>
                    </w:txbxContent>
                  </v:textbox>
                </v:shape>
              </w:pict>
            </w:r>
          </w:p>
          <w:p w14:paraId="1BCB357C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5DCFA984" w14:textId="77777777" w:rsidR="00D54AB2" w:rsidRPr="00941CB6" w:rsidRDefault="00D54AB2">
            <w:pPr>
              <w:spacing w:after="0" w:line="240" w:lineRule="auto"/>
              <w:rPr>
                <w:lang w:val="sq-AL"/>
              </w:rPr>
            </w:pPr>
          </w:p>
          <w:p w14:paraId="02A71422" w14:textId="77777777" w:rsidR="00D54AB2" w:rsidRPr="00941CB6" w:rsidRDefault="00F06C4D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941CB6">
              <w:rPr>
                <w:rFonts w:cs="Times New Roman"/>
                <w:b/>
                <w:lang w:val="sq-AL"/>
              </w:rPr>
              <w:t>VLERËSIMI</w:t>
            </w:r>
            <w:r w:rsidRPr="00941CB6">
              <w:rPr>
                <w:rFonts w:cs="Times New Roman"/>
                <w:lang w:val="sq-AL"/>
              </w:rPr>
              <w:t>: Strukturimi i shënimeve, nxënësi do vler</w:t>
            </w:r>
            <w:r w:rsidR="00A65601" w:rsidRPr="00941CB6">
              <w:rPr>
                <w:rFonts w:cs="Times New Roman"/>
                <w:lang w:val="sq-AL"/>
              </w:rPr>
              <w:t>ë</w:t>
            </w:r>
            <w:r w:rsidRPr="00941CB6">
              <w:rPr>
                <w:rFonts w:cs="Times New Roman"/>
                <w:lang w:val="sq-AL"/>
              </w:rPr>
              <w:t>sohet mbështetur në rezultatet e të nxënit:</w:t>
            </w:r>
            <w:r w:rsidR="00A65601" w:rsidRPr="00941CB6">
              <w:rPr>
                <w:rFonts w:cs="Times New Roman"/>
                <w:lang w:val="sq-AL"/>
              </w:rPr>
              <w:t xml:space="preserve"> </w:t>
            </w:r>
            <w:r w:rsidRPr="00941CB6">
              <w:rPr>
                <w:rFonts w:cs="Times New Roman"/>
                <w:lang w:val="sq-AL"/>
              </w:rPr>
              <w:t>N2,</w:t>
            </w:r>
            <w:r w:rsidR="00A65601" w:rsidRPr="00941CB6">
              <w:rPr>
                <w:rFonts w:cs="Times New Roman"/>
                <w:lang w:val="sq-AL"/>
              </w:rPr>
              <w:t xml:space="preserve"> </w:t>
            </w:r>
            <w:r w:rsidRPr="00941CB6">
              <w:rPr>
                <w:rFonts w:cs="Times New Roman"/>
                <w:lang w:val="sq-AL"/>
              </w:rPr>
              <w:t>N3,</w:t>
            </w:r>
            <w:r w:rsidR="00A65601" w:rsidRPr="00941CB6">
              <w:rPr>
                <w:rFonts w:cs="Times New Roman"/>
                <w:lang w:val="sq-AL"/>
              </w:rPr>
              <w:t xml:space="preserve"> </w:t>
            </w:r>
            <w:r w:rsidRPr="00941CB6">
              <w:rPr>
                <w:rFonts w:cs="Times New Roman"/>
                <w:lang w:val="sq-AL"/>
              </w:rPr>
              <w:t>N4.</w:t>
            </w:r>
          </w:p>
          <w:p w14:paraId="5EBC1465" w14:textId="77777777" w:rsidR="00D54AB2" w:rsidRPr="00941CB6" w:rsidRDefault="00F06C4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941CB6">
              <w:rPr>
                <w:rFonts w:cs="Times New Roman"/>
                <w:i/>
                <w:lang w:val="sq-AL"/>
              </w:rPr>
              <w:t>Niveli 2</w:t>
            </w:r>
            <w:r w:rsidRPr="00941CB6">
              <w:rPr>
                <w:rFonts w:cs="Times New Roman"/>
                <w:lang w:val="sq-AL"/>
              </w:rPr>
              <w:t>. Nxënësi:</w:t>
            </w:r>
          </w:p>
          <w:p w14:paraId="706761CC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Përcakton rilindjen si lëvizje e madhe intelektuale dhe kulturore.</w:t>
            </w:r>
          </w:p>
          <w:p w14:paraId="491FD0A9" w14:textId="77777777" w:rsidR="00D54AB2" w:rsidRPr="00941CB6" w:rsidRDefault="00D54AB2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6494BF7B" w14:textId="77777777" w:rsidR="00D54AB2" w:rsidRPr="00941CB6" w:rsidRDefault="00F06C4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941CB6">
              <w:rPr>
                <w:rFonts w:cs="Times New Roman"/>
                <w:i/>
                <w:lang w:val="sq-AL"/>
              </w:rPr>
              <w:t>Niveli 3</w:t>
            </w:r>
            <w:r w:rsidRPr="00941CB6">
              <w:rPr>
                <w:rFonts w:cs="Times New Roman"/>
                <w:lang w:val="sq-AL"/>
              </w:rPr>
              <w:t>. Nxënësi:</w:t>
            </w:r>
          </w:p>
          <w:p w14:paraId="3982B497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Përshkruan rolin e qyteteve italiane.</w:t>
            </w:r>
          </w:p>
          <w:p w14:paraId="6656D5B3" w14:textId="77777777" w:rsidR="00D54AB2" w:rsidRPr="00941CB6" w:rsidRDefault="00D54AB2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2C5133DB" w14:textId="77777777" w:rsidR="00D54AB2" w:rsidRPr="00941CB6" w:rsidRDefault="00F06C4D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941CB6">
              <w:rPr>
                <w:rFonts w:cs="Times New Roman"/>
                <w:i/>
                <w:lang w:val="sq-AL"/>
              </w:rPr>
              <w:t>Niveli 4</w:t>
            </w:r>
            <w:r w:rsidRPr="00941CB6">
              <w:rPr>
                <w:rFonts w:cs="Times New Roman"/>
                <w:lang w:val="sq-AL"/>
              </w:rPr>
              <w:t>. Nxënësi:</w:t>
            </w:r>
          </w:p>
          <w:p w14:paraId="423F2DC1" w14:textId="77777777" w:rsidR="00D54AB2" w:rsidRPr="00941CB6" w:rsidRDefault="00F06C4D">
            <w:pPr>
              <w:pStyle w:val="ListParagraph"/>
              <w:numPr>
                <w:ilvl w:val="0"/>
                <w:numId w:val="5"/>
              </w:numPr>
              <w:rPr>
                <w:lang w:val="sq-AL"/>
              </w:rPr>
            </w:pPr>
            <w:r w:rsidRPr="00941CB6">
              <w:rPr>
                <w:lang w:val="sq-AL"/>
              </w:rPr>
              <w:t>Analizon tiparet e artit të Rilindjes.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0CCB0CC0" w14:textId="77777777" w:rsidR="00D54AB2" w:rsidRPr="00941CB6" w:rsidRDefault="00D54AB2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D54AB2" w:rsidRPr="00291DCE" w14:paraId="24E94AA2" w14:textId="77777777" w:rsidTr="00A65601">
        <w:trPr>
          <w:trHeight w:val="827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65F7B06" w14:textId="77777777" w:rsidR="00D54AB2" w:rsidRPr="00941CB6" w:rsidRDefault="00F06C4D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941CB6">
              <w:rPr>
                <w:rFonts w:cs="Times New Roman"/>
                <w:b/>
                <w:lang w:val="sq-AL"/>
              </w:rPr>
              <w:t>Detyra dhe puna e pavarur:</w:t>
            </w:r>
          </w:p>
          <w:p w14:paraId="17FF5519" w14:textId="77777777" w:rsidR="00D54AB2" w:rsidRPr="00941CB6" w:rsidRDefault="00F06C4D">
            <w:pPr>
              <w:spacing w:after="0" w:line="240" w:lineRule="auto"/>
              <w:rPr>
                <w:lang w:val="sq-AL"/>
              </w:rPr>
            </w:pPr>
            <w:r w:rsidRPr="00941CB6">
              <w:rPr>
                <w:lang w:val="sq-AL"/>
              </w:rPr>
              <w:t>Gjeni informacione dhe krijoni një ekspozitë me artin e Rilindjes Europiane.</w:t>
            </w:r>
          </w:p>
        </w:tc>
        <w:tc>
          <w:tcPr>
            <w:tcW w:w="320" w:type="dxa"/>
            <w:tcBorders>
              <w:left w:val="single" w:sz="4" w:space="0" w:color="000000" w:themeColor="text1"/>
              <w:bottom w:val="nil"/>
              <w:right w:val="nil"/>
            </w:tcBorders>
          </w:tcPr>
          <w:p w14:paraId="3970513C" w14:textId="77777777" w:rsidR="00D54AB2" w:rsidRPr="00941CB6" w:rsidRDefault="00D54AB2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</w:tbl>
    <w:p w14:paraId="24E0E88B" w14:textId="77777777" w:rsidR="00D54AB2" w:rsidRPr="00941CB6" w:rsidRDefault="00D54AB2">
      <w:pPr>
        <w:rPr>
          <w:lang w:val="sq-AL"/>
        </w:rPr>
      </w:pPr>
    </w:p>
    <w:p w14:paraId="6345DF1B" w14:textId="77777777" w:rsidR="00D54AB2" w:rsidRPr="00941CB6" w:rsidRDefault="00D54AB2">
      <w:pPr>
        <w:rPr>
          <w:lang w:val="sq-AL"/>
        </w:rPr>
      </w:pPr>
    </w:p>
    <w:sectPr w:rsidR="00D54AB2" w:rsidRPr="00941CB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AEF7B" w14:textId="77777777" w:rsidR="00073806" w:rsidRDefault="00073806">
      <w:pPr>
        <w:spacing w:line="240" w:lineRule="auto"/>
      </w:pPr>
      <w:r>
        <w:separator/>
      </w:r>
    </w:p>
  </w:endnote>
  <w:endnote w:type="continuationSeparator" w:id="0">
    <w:p w14:paraId="70CA010B" w14:textId="77777777" w:rsidR="00073806" w:rsidRDefault="00073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A0BA" w14:textId="77777777" w:rsidR="00073806" w:rsidRDefault="00073806">
      <w:pPr>
        <w:spacing w:after="0"/>
      </w:pPr>
      <w:r>
        <w:separator/>
      </w:r>
    </w:p>
  </w:footnote>
  <w:footnote w:type="continuationSeparator" w:id="0">
    <w:p w14:paraId="307DE75D" w14:textId="77777777" w:rsidR="00073806" w:rsidRDefault="00073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6A10"/>
    <w:multiLevelType w:val="multilevel"/>
    <w:tmpl w:val="0BB26A1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428DF"/>
    <w:multiLevelType w:val="multilevel"/>
    <w:tmpl w:val="1B0428D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A1044"/>
    <w:multiLevelType w:val="multilevel"/>
    <w:tmpl w:val="1EFA104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3272C5"/>
    <w:multiLevelType w:val="multilevel"/>
    <w:tmpl w:val="2E3272C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2743476">
    <w:abstractNumId w:val="3"/>
  </w:num>
  <w:num w:numId="2" w16cid:durableId="1057511916">
    <w:abstractNumId w:val="0"/>
  </w:num>
  <w:num w:numId="3" w16cid:durableId="1163082908">
    <w:abstractNumId w:val="1"/>
  </w:num>
  <w:num w:numId="4" w16cid:durableId="1830049229">
    <w:abstractNumId w:val="2"/>
  </w:num>
  <w:num w:numId="5" w16cid:durableId="1197617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735"/>
    <w:rsid w:val="000100FB"/>
    <w:rsid w:val="00073806"/>
    <w:rsid w:val="001C7C22"/>
    <w:rsid w:val="00230758"/>
    <w:rsid w:val="00291DCE"/>
    <w:rsid w:val="002E3E89"/>
    <w:rsid w:val="003308E5"/>
    <w:rsid w:val="00411A56"/>
    <w:rsid w:val="004C4FFC"/>
    <w:rsid w:val="005D1A0E"/>
    <w:rsid w:val="00670E0A"/>
    <w:rsid w:val="008144BC"/>
    <w:rsid w:val="00817B8A"/>
    <w:rsid w:val="00897F39"/>
    <w:rsid w:val="00941CB6"/>
    <w:rsid w:val="00952009"/>
    <w:rsid w:val="00A65601"/>
    <w:rsid w:val="00A75703"/>
    <w:rsid w:val="00A76D20"/>
    <w:rsid w:val="00B37D45"/>
    <w:rsid w:val="00B74D63"/>
    <w:rsid w:val="00C20F04"/>
    <w:rsid w:val="00C9753B"/>
    <w:rsid w:val="00CD2B4A"/>
    <w:rsid w:val="00D52735"/>
    <w:rsid w:val="00D54AB2"/>
    <w:rsid w:val="00F06C4D"/>
    <w:rsid w:val="00F90BBD"/>
    <w:rsid w:val="0E6C7D9F"/>
    <w:rsid w:val="180513B0"/>
    <w:rsid w:val="1EC57AEB"/>
    <w:rsid w:val="4740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5" fillcolor="white">
      <v:fill color="white"/>
    </o:shapedefaults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3"/>
      </o:rules>
    </o:shapelayout>
  </w:shapeDefaults>
  <w:decimalSymbol w:val=","/>
  <w:listSeparator w:val=","/>
  <w14:docId w14:val="61A11D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3"/>
    <customShpInfo spid="_x0000_s1038"/>
    <customShpInfo spid="_x0000_s1042"/>
    <customShpInfo spid="_x0000_s1041"/>
    <customShpInfo spid="_x0000_s1036"/>
    <customShpInfo spid="_x0000_s1040"/>
    <customShpInfo spid="_x0000_s1039"/>
    <customShpInfo spid="_x0000_s1037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16</cp:revision>
  <dcterms:created xsi:type="dcterms:W3CDTF">2018-07-22T17:29:00Z</dcterms:created>
  <dcterms:modified xsi:type="dcterms:W3CDTF">2026-07-20T10:14:00Z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941CE8F005484DE1B78B407DA408F5D2_12</vt:lpwstr>
  </property>
</Properties>
</file>